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Rodzice pomagają podopiecznym Banków Żywności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Warszawa, 21 czerwca 2016 r. – Niemal dwie trzecie dorosłych regularnie korzysta w Polsce z Internetu . Szczególnie aktywną część tej grupy stanowią mamy dzieci w wieku 0-3 lat – z sieci stale korzysta aż 90% z nich . Właśnie do rodziców najmłodszych dzieci skierowana jest akcja „Mamy! Pomagamy”, zorganizowana przez NUTRICIA i Allegro. Partnerem akcji jest Federacja Polskich Banków Żywności. W jej ramach rodzice i opiekunowie będą mogli wesprzeć najmłodszych podopiecznych tej organizacji pożytku publicznego poprzez zakup produktów na charytatywnych aukcjach.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Warszawa, 21 czerwca 2016 r.</w:t>
      </w:r>
      <w:r>
        <w:rPr>
          <w:rFonts w:ascii="calibri" w:hAnsi="calibri" w:eastAsia="calibri" w:cs="calibri"/>
          <w:sz w:val="24"/>
          <w:szCs w:val="24"/>
          <w:b/>
        </w:rPr>
        <w:t xml:space="preserve"> – Niemal dwie trzecie dorosłych regularnie korzysta w Polsce z Internetu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Szczególnie aktywną część tej grupy stanowią mamy dzieci w wieku 0-3 lat – z sieci stale korzysta aż 90% z nich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 Właśnie do rodziców najmłodszych dzieci skierowana jest akcja „Mamy! Pomagamy”, zorganizowana przez NUTRICIA i Allegro. Partnerem akcji jest Federacja Polskich Banków Żywności. W jej ramach rodzice i opiekunowie będą mogli wesprzeć najmłodszych podopiecznych tej organizacji pożytku publicznego poprzez zakup produktów na charytatywnych aukcjach.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Federacja Polskich Banków Żywności wspiera żywnością najbardziej potrzebujących. Tylko w 2015 roku, wspólnota 32 Banków Żywności przekazała ponad 146 000 ton produktów spożywczych na cele społeczne udzielając pomocy 2 milionom osób, w tym żyjącym w niedostatku mamom i ich dzieciom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. Banki Żywności część swych zadań realizują wirtualnie – już teraz, dzięki akcji „Mamy! Pomagamy”, rodzice niemowląt i małych dzieci będą mogli pomóc zarówno sobie, jak i jej małym podopiecznym za pomocą kilku kliknięć.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„Wciąż zachęcamy Polaków do udzielania pomocy online, w działaniach tych często wspierają nas firmy. Właśnie taką akcję organizujemy wspólnie z NUTRICIA i Allegro. Umożliwi ona udzielenie przez Banki Żywności pomocy kobietom będącym pod opieką domów samotnej matki” - mówi Marek Borowski, Prezes Federacji Polskich Banków Żywności.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wziąć udział w akcji: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na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allegro.pl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Wybierz produkt, który chcesz przekazać na rzecz Federacji Polskich Banków Żywności.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Dokonaj zakupu, postępując zgodnie z instrukcjami na stronie.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„Platformę mamypomagamy.allegro.pl stworzyliśmy, aby wesprzeć Federację Polskich Banków Żywności. Tylko w ubiegłym roku NUTRICIA przekazała Federacji ponad 92 tony żywności. Teraz chcemy wzmocnić to działanie poprzez zaangażowanie rodziców, którzy biorą udział w naszych akcjach konsumenckich. Od 8 czerwca, na specjalnych aukcjach na platformie mamyoszczedzamy.allegro.pl, zainteresowani mogą korzystać ze zniżek na wybrane produkty z portfolio NUTRICIA. Oferta promocyjna zwiększa się wraz z ilością osób odwiedzających stronę. Wraz ze startem akcji „Mamy! Pomagamy”, przeglądający zniżki rodzice i opiekunowie mają dodatkowo możliwość pomocy dzieciom” – mówi Jacek Goryszewski z działu e-commerce NUTRICIA.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Udostępniając stronę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mamypomagamy.allegro.pl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znajomym i przyjaciołom, każdy rodzic zwiększa zasięg potencjalnej pomocy udzielonej małym podopiecznym Federacji.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Regulamin akcji dostępny jest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Przynajmniej raz w tygodniu. http://www.cbos.pl/SPISKOM.POL/2015/K_090_15.PDF</w:t>
      </w:r>
    </w:p>
    <w:p>
      <w:pPr>
        <w:spacing w:before="0" w:after="300"/>
      </w:pP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TNS na zlecenie NUTRICIA na reprezentatywnej grupie matek z dziećmi 0-36 miesięcy, 2013 r.</w:t>
      </w:r>
    </w:p>
    <w:p>
      <w:pPr>
        <w:spacing w:before="0" w:after="300"/>
      </w:pP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[3]</w:t>
        </w:r>
      </w:hyperlink>
      <w:r>
        <w:rPr>
          <w:rFonts w:ascii="calibri" w:hAnsi="calibri" w:eastAsia="calibri" w:cs="calibri"/>
          <w:sz w:val="24"/>
          <w:szCs w:val="24"/>
        </w:rPr>
        <w:t xml:space="preserve"> http://www.bankizywnosci.pl/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utricia.biuroprasowe.pl/word/?typ=epr&amp;id=23742&amp;hash=5daab90bfd7af441cb03cff7c2e37aa7#_ftn1" TargetMode="External"/><Relationship Id="rId8" Type="http://schemas.openxmlformats.org/officeDocument/2006/relationships/hyperlink" Target="http://nutricia.biuroprasowe.pl/word/?typ=epr&amp;id=23742&amp;hash=5daab90bfd7af441cb03cff7c2e37aa7#_ftn2" TargetMode="External"/><Relationship Id="rId9" Type="http://schemas.openxmlformats.org/officeDocument/2006/relationships/hyperlink" Target="http://nutricia.biuroprasowe.pl/word/?typ=epr&amp;id=23742&amp;hash=5daab90bfd7af441cb03cff7c2e37aa7#_ftn3" TargetMode="External"/><Relationship Id="rId10" Type="http://schemas.openxmlformats.org/officeDocument/2006/relationships/hyperlink" Target="http://www.mamypomagamy.allegro.pl" TargetMode="External"/><Relationship Id="rId11" Type="http://schemas.openxmlformats.org/officeDocument/2006/relationships/hyperlink" Target="http://mamypomagamy.allegro.pl/" TargetMode="External"/><Relationship Id="rId12" Type="http://schemas.openxmlformats.org/officeDocument/2006/relationships/hyperlink" Target="http://allegro.new.gloryone.pl/downloads/regulamin.pdf" TargetMode="External"/><Relationship Id="rId13" Type="http://schemas.openxmlformats.org/officeDocument/2006/relationships/hyperlink" Target="http://nutricia.biuroprasowe.pl/word/?typ=epr&amp;id=23742&amp;hash=5daab90bfd7af441cb03cff7c2e37aa7#_ftnref1" TargetMode="External"/><Relationship Id="rId14" Type="http://schemas.openxmlformats.org/officeDocument/2006/relationships/hyperlink" Target="http://nutricia.biuroprasowe.pl/word/?typ=epr&amp;id=23742&amp;hash=5daab90bfd7af441cb03cff7c2e37aa7#_ftnref2" TargetMode="External"/><Relationship Id="rId15" Type="http://schemas.openxmlformats.org/officeDocument/2006/relationships/hyperlink" Target="http://nutricia.biuroprasowe.pl/word/?typ=epr&amp;id=23742&amp;hash=5daab90bfd7af441cb03cff7c2e37aa7#_ftnref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2024-05-03T15:04:09+02:00</dcterms:created>
  <dcterms:modified xsi:type="dcterms:W3CDTF">2024-05-03T15:04:09+02:00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